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DF23" w14:textId="1AE8EED3" w:rsidR="003A3751" w:rsidRDefault="003A3751" w:rsidP="003A3751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F66A8" wp14:editId="72FF19F0">
            <wp:simplePos x="0" y="0"/>
            <wp:positionH relativeFrom="column">
              <wp:posOffset>-314960</wp:posOffset>
            </wp:positionH>
            <wp:positionV relativeFrom="paragraph">
              <wp:posOffset>0</wp:posOffset>
            </wp:positionV>
            <wp:extent cx="1395036" cy="1737360"/>
            <wp:effectExtent l="0" t="0" r="2540" b="2540"/>
            <wp:wrapSquare wrapText="bothSides"/>
            <wp:docPr id="2" name="Picture 2" descr="C:\Users\Marc\AppData\Local\Packages\Microsoft.Office.Desktop_8wekyb3d8bbwe\AC\INetCache\Content.MSO\31F3B9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\AppData\Local\Packages\Microsoft.Office.Desktop_8wekyb3d8bbwe\AC\INetCache\Content.MSO\31F3B90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36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2603F" w14:textId="63F571CE" w:rsidR="003C10FB" w:rsidRPr="003A3751" w:rsidRDefault="00B9273F" w:rsidP="003A3751">
      <w:pPr>
        <w:spacing w:after="0" w:line="240" w:lineRule="auto"/>
        <w:rPr>
          <w:color w:val="002060"/>
          <w:sz w:val="28"/>
          <w:szCs w:val="28"/>
        </w:rPr>
      </w:pPr>
      <w:r w:rsidRPr="003A3751">
        <w:rPr>
          <w:color w:val="002060"/>
          <w:sz w:val="28"/>
          <w:szCs w:val="28"/>
        </w:rPr>
        <w:t xml:space="preserve">Marc </w:t>
      </w:r>
      <w:proofErr w:type="spellStart"/>
      <w:r w:rsidRPr="003A3751">
        <w:rPr>
          <w:color w:val="002060"/>
          <w:sz w:val="28"/>
          <w:szCs w:val="28"/>
        </w:rPr>
        <w:t>Theophelakes</w:t>
      </w:r>
      <w:proofErr w:type="spellEnd"/>
      <w:r w:rsidR="003A3751" w:rsidRPr="003A3751">
        <w:rPr>
          <w:color w:val="002060"/>
          <w:sz w:val="28"/>
          <w:szCs w:val="28"/>
        </w:rPr>
        <w:t>- LSS Master Black Belt, CPP Master</w:t>
      </w:r>
    </w:p>
    <w:p w14:paraId="5A1BDA5B" w14:textId="3BD6DD78" w:rsidR="003A3751" w:rsidRPr="003A3751" w:rsidRDefault="003A3751" w:rsidP="003A3751">
      <w:pPr>
        <w:spacing w:after="0" w:line="240" w:lineRule="auto"/>
        <w:rPr>
          <w:color w:val="002060"/>
          <w:sz w:val="28"/>
          <w:szCs w:val="28"/>
        </w:rPr>
      </w:pPr>
      <w:r w:rsidRPr="003A3751">
        <w:rPr>
          <w:color w:val="002060"/>
          <w:sz w:val="28"/>
          <w:szCs w:val="28"/>
        </w:rPr>
        <w:t xml:space="preserve">Business Performance Consultant </w:t>
      </w:r>
    </w:p>
    <w:p w14:paraId="1FF37B25" w14:textId="62D66A1A" w:rsidR="00B9273F" w:rsidRDefault="00B9273F" w:rsidP="00B9273F">
      <w:pPr>
        <w:jc w:val="center"/>
        <w:rPr>
          <w:sz w:val="28"/>
          <w:szCs w:val="28"/>
        </w:rPr>
      </w:pPr>
    </w:p>
    <w:p w14:paraId="6CB7F16C" w14:textId="6866F5B8" w:rsidR="003A3751" w:rsidRPr="003A3751" w:rsidRDefault="003A3751" w:rsidP="003A3751">
      <w:pPr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</w:rPr>
      </w:pPr>
      <w:r w:rsidRPr="003A375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07F87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shd w:val="clear" w:color="auto" w:fill="FFFFFF"/>
        </w:rPr>
        <w:t>s a</w:t>
      </w:r>
      <w:r w:rsidRPr="003A375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shd w:val="clear" w:color="auto" w:fill="FFFFFF"/>
        </w:rPr>
        <w:t xml:space="preserve"> senior operations leader with proven success establishing strategic visions with operational excellence, Marc provides consulting and training for clients with focus on leadership, process improvement, and lean principles.  Dynamic</w:t>
      </w:r>
      <w:r w:rsidRPr="003A375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</w:rPr>
        <w:t> </w:t>
      </w:r>
      <w:r w:rsidRPr="003A375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shd w:val="clear" w:color="auto" w:fill="FFFFFF"/>
        </w:rPr>
        <w:t>leader with a history of assembling, developing, and leading high-performance teams. Strong Continuous</w:t>
      </w:r>
      <w:r w:rsidRPr="003A375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</w:rPr>
        <w:t> </w:t>
      </w:r>
      <w:r w:rsidRPr="003A3751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shd w:val="clear" w:color="auto" w:fill="FFFFFF"/>
        </w:rPr>
        <w:t>Improvement practitioner, removing waste from the operations and establishing standards.</w:t>
      </w:r>
      <w:r w:rsidRPr="003A3751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</w:rPr>
        <w:t> </w:t>
      </w:r>
    </w:p>
    <w:p w14:paraId="46D915AF" w14:textId="49BD8279" w:rsidR="00B9273F" w:rsidRPr="003A3751" w:rsidRDefault="003A3751" w:rsidP="003A375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3A375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</w:p>
    <w:p w14:paraId="52B68CA0" w14:textId="51B736A7" w:rsidR="00CD726C" w:rsidRPr="003A3751" w:rsidRDefault="00CD726C" w:rsidP="003A375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3A3751">
        <w:rPr>
          <w:rFonts w:ascii="Arial" w:hAnsi="Arial" w:cs="Arial"/>
          <w:color w:val="3B3838" w:themeColor="background2" w:themeShade="40"/>
          <w:sz w:val="24"/>
          <w:szCs w:val="24"/>
        </w:rPr>
        <w:t>Marc has 36 years of leadership experience in food retailing and supply chain</w:t>
      </w:r>
      <w:r w:rsidR="00B73482" w:rsidRPr="003A3751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 </w:t>
      </w:r>
      <w:r w:rsidR="00B33B5F" w:rsidRPr="003A3751">
        <w:rPr>
          <w:rFonts w:ascii="Arial" w:hAnsi="Arial" w:cs="Arial"/>
          <w:color w:val="3B3838" w:themeColor="background2" w:themeShade="40"/>
          <w:sz w:val="24"/>
          <w:szCs w:val="24"/>
        </w:rPr>
        <w:t xml:space="preserve">He has held </w:t>
      </w:r>
      <w:r w:rsidR="001A780A">
        <w:rPr>
          <w:rFonts w:ascii="Arial" w:hAnsi="Arial" w:cs="Arial"/>
          <w:color w:val="3B3838" w:themeColor="background2" w:themeShade="40"/>
          <w:sz w:val="24"/>
          <w:szCs w:val="24"/>
        </w:rPr>
        <w:t>senior leadership roles including</w:t>
      </w:r>
      <w:r w:rsidR="00F77FAD">
        <w:rPr>
          <w:rFonts w:ascii="Arial" w:hAnsi="Arial" w:cs="Arial"/>
          <w:color w:val="3B3838" w:themeColor="background2" w:themeShade="40"/>
          <w:sz w:val="24"/>
          <w:szCs w:val="24"/>
        </w:rPr>
        <w:t>,</w:t>
      </w:r>
      <w:r w:rsidR="00B33B5F" w:rsidRPr="003A375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Global Chief Supply Chain Officer, VP of Retail Operations and many Director roles.  </w:t>
      </w:r>
      <w:r w:rsidR="00B73482" w:rsidRPr="003A3751">
        <w:rPr>
          <w:rFonts w:ascii="Arial" w:hAnsi="Arial" w:cs="Arial"/>
          <w:color w:val="3B3838" w:themeColor="background2" w:themeShade="40"/>
          <w:sz w:val="24"/>
          <w:szCs w:val="24"/>
        </w:rPr>
        <w:t>He is a certified Lean/Six Sigma Master Blackbelt and a Certified Process Professional Master.</w:t>
      </w:r>
      <w:r w:rsidR="00815E6D" w:rsidRPr="003A375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 </w:t>
      </w:r>
      <w:r w:rsidR="00E032B1" w:rsidRPr="003A3751">
        <w:rPr>
          <w:rFonts w:ascii="Arial" w:hAnsi="Arial" w:cs="Arial"/>
          <w:color w:val="3B3838" w:themeColor="background2" w:themeShade="40"/>
          <w:sz w:val="24"/>
          <w:szCs w:val="24"/>
        </w:rPr>
        <w:t>He</w:t>
      </w:r>
      <w:r w:rsidR="00815E6D" w:rsidRPr="003A375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has work</w:t>
      </w:r>
      <w:r w:rsidR="00E032B1" w:rsidRPr="003A3751">
        <w:rPr>
          <w:rFonts w:ascii="Arial" w:hAnsi="Arial" w:cs="Arial"/>
          <w:color w:val="3B3838" w:themeColor="background2" w:themeShade="40"/>
          <w:sz w:val="24"/>
          <w:szCs w:val="24"/>
        </w:rPr>
        <w:t xml:space="preserve">ed </w:t>
      </w:r>
      <w:r w:rsidR="00815E6D" w:rsidRPr="003A3751">
        <w:rPr>
          <w:rFonts w:ascii="Arial" w:hAnsi="Arial" w:cs="Arial"/>
          <w:color w:val="3B3838" w:themeColor="background2" w:themeShade="40"/>
          <w:sz w:val="24"/>
          <w:szCs w:val="24"/>
        </w:rPr>
        <w:t xml:space="preserve">with </w:t>
      </w:r>
      <w:r w:rsidR="00E032B1" w:rsidRPr="003A3751">
        <w:rPr>
          <w:rFonts w:ascii="Arial" w:hAnsi="Arial" w:cs="Arial"/>
          <w:color w:val="3B3838" w:themeColor="background2" w:themeShade="40"/>
          <w:sz w:val="24"/>
          <w:szCs w:val="24"/>
        </w:rPr>
        <w:t>many reputable companies of all sizes such as Meijer, Shaw’s, Farm Fresh, Supervalu, and UNFI.</w:t>
      </w:r>
    </w:p>
    <w:p w14:paraId="44B7FEA8" w14:textId="09D1C8E9" w:rsidR="00E032B1" w:rsidRPr="003A3751" w:rsidRDefault="00E032B1" w:rsidP="003A375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3A3751">
        <w:rPr>
          <w:rFonts w:ascii="Arial" w:hAnsi="Arial" w:cs="Arial"/>
          <w:color w:val="3B3838" w:themeColor="background2" w:themeShade="40"/>
          <w:sz w:val="24"/>
          <w:szCs w:val="24"/>
        </w:rPr>
        <w:t>Marc enjoys competitive sports, hiking, boating and anything that will get him outdoors with his family.</w:t>
      </w:r>
    </w:p>
    <w:p w14:paraId="50154F1C" w14:textId="5C88D56A" w:rsidR="00C91A4F" w:rsidRDefault="00C91A4F" w:rsidP="003A3751">
      <w:pPr>
        <w:jc w:val="both"/>
        <w:rPr>
          <w:sz w:val="24"/>
          <w:szCs w:val="24"/>
        </w:rPr>
      </w:pPr>
    </w:p>
    <w:p w14:paraId="08702119" w14:textId="6743DAD3" w:rsidR="00C91A4F" w:rsidRPr="00B9273F" w:rsidRDefault="00C91A4F" w:rsidP="00B9273F">
      <w:pPr>
        <w:rPr>
          <w:sz w:val="24"/>
          <w:szCs w:val="24"/>
        </w:rPr>
      </w:pPr>
      <w:bookmarkStart w:id="0" w:name="_GoBack"/>
      <w:bookmarkEnd w:id="0"/>
    </w:p>
    <w:sectPr w:rsidR="00C91A4F" w:rsidRPr="00B9273F" w:rsidSect="003A375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95B3" w14:textId="77777777" w:rsidR="003F67F6" w:rsidRDefault="003F67F6" w:rsidP="003A3751">
      <w:pPr>
        <w:spacing w:after="0" w:line="240" w:lineRule="auto"/>
      </w:pPr>
      <w:r>
        <w:separator/>
      </w:r>
    </w:p>
  </w:endnote>
  <w:endnote w:type="continuationSeparator" w:id="0">
    <w:p w14:paraId="0F643A34" w14:textId="77777777" w:rsidR="003F67F6" w:rsidRDefault="003F67F6" w:rsidP="003A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8327" w14:textId="62F2FDF5" w:rsidR="003A3751" w:rsidRPr="003A3751" w:rsidRDefault="003A3751" w:rsidP="003A3751">
    <w:pPr>
      <w:spacing w:after="0"/>
      <w:rPr>
        <w:rFonts w:ascii="Arial" w:hAnsi="Arial" w:cs="Arial"/>
        <w:color w:val="2320A8"/>
        <w:sz w:val="20"/>
        <w:szCs w:val="20"/>
      </w:rPr>
    </w:pPr>
    <w:r>
      <w:rPr>
        <w:rFonts w:ascii="Arial" w:hAnsi="Arial" w:cs="Arial"/>
        <w:noProof/>
        <w:color w:val="2320A8"/>
        <w:sz w:val="20"/>
        <w:szCs w:val="20"/>
      </w:rPr>
      <w:drawing>
        <wp:anchor distT="0" distB="0" distL="114300" distR="114300" simplePos="0" relativeHeight="251658240" behindDoc="0" locked="0" layoutInCell="1" allowOverlap="1" wp14:anchorId="2FB31082" wp14:editId="51E127EF">
          <wp:simplePos x="0" y="0"/>
          <wp:positionH relativeFrom="column">
            <wp:posOffset>-314960</wp:posOffset>
          </wp:positionH>
          <wp:positionV relativeFrom="paragraph">
            <wp:posOffset>11430</wp:posOffset>
          </wp:positionV>
          <wp:extent cx="548640" cy="548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ra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751">
      <w:rPr>
        <w:rFonts w:ascii="Arial" w:hAnsi="Arial" w:cs="Arial"/>
        <w:color w:val="2320A8"/>
        <w:sz w:val="20"/>
        <w:szCs w:val="20"/>
      </w:rPr>
      <w:t>“Helping businesses improve their financial position through better people leadership practices”</w:t>
    </w:r>
  </w:p>
  <w:p w14:paraId="39514FE7" w14:textId="4D11CEB5" w:rsidR="003A3751" w:rsidRPr="003A3751" w:rsidRDefault="003A3751" w:rsidP="003A3751">
    <w:pPr>
      <w:spacing w:after="0"/>
      <w:rPr>
        <w:rFonts w:ascii="Arial" w:hAnsi="Arial" w:cs="Arial"/>
        <w:color w:val="2320A8"/>
        <w:sz w:val="20"/>
        <w:szCs w:val="20"/>
      </w:rPr>
    </w:pPr>
    <w:r w:rsidRPr="003A3751">
      <w:rPr>
        <w:rFonts w:ascii="Arial" w:hAnsi="Arial" w:cs="Arial"/>
        <w:color w:val="2320A8"/>
        <w:sz w:val="20"/>
        <w:szCs w:val="20"/>
      </w:rPr>
      <w:t xml:space="preserve"> </w:t>
    </w:r>
    <w:r w:rsidRPr="003A3751">
      <w:rPr>
        <w:rFonts w:ascii="Arial" w:hAnsi="Arial" w:cs="Arial"/>
        <w:color w:val="2320A8"/>
        <w:sz w:val="20"/>
        <w:szCs w:val="20"/>
      </w:rPr>
      <w:tab/>
    </w:r>
    <w:r w:rsidRPr="003A3751">
      <w:rPr>
        <w:rFonts w:ascii="Arial" w:hAnsi="Arial" w:cs="Arial"/>
        <w:color w:val="2320A8"/>
        <w:sz w:val="20"/>
        <w:szCs w:val="20"/>
      </w:rPr>
      <w:tab/>
    </w:r>
    <w:r w:rsidRPr="003A3751">
      <w:rPr>
        <w:rFonts w:ascii="Arial" w:hAnsi="Arial" w:cs="Arial"/>
        <w:color w:val="2320A8"/>
        <w:sz w:val="20"/>
        <w:szCs w:val="20"/>
      </w:rPr>
      <w:tab/>
    </w:r>
    <w:proofErr w:type="gramStart"/>
    <w:r w:rsidRPr="003A3751">
      <w:rPr>
        <w:rFonts w:ascii="Arial" w:hAnsi="Arial" w:cs="Arial"/>
        <w:color w:val="2320A8"/>
        <w:sz w:val="20"/>
        <w:szCs w:val="20"/>
      </w:rPr>
      <w:t xml:space="preserve">Aurorahelps.com  </w:t>
    </w:r>
    <w:r>
      <w:rPr>
        <w:rFonts w:ascii="Arial" w:hAnsi="Arial" w:cs="Arial"/>
        <w:color w:val="2320A8"/>
        <w:sz w:val="20"/>
        <w:szCs w:val="20"/>
      </w:rPr>
      <w:t>(</w:t>
    </w:r>
    <w:proofErr w:type="gramEnd"/>
    <w:r>
      <w:rPr>
        <w:rFonts w:ascii="Arial" w:hAnsi="Arial" w:cs="Arial"/>
        <w:color w:val="2320A8"/>
        <w:sz w:val="20"/>
        <w:szCs w:val="20"/>
      </w:rPr>
      <w:t>616) 202-8735 Theo.at.aurora@gmail.com</w:t>
    </w:r>
  </w:p>
  <w:p w14:paraId="05E1D2FE" w14:textId="77777777" w:rsidR="003A3751" w:rsidRDefault="003A3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00986" w14:textId="77777777" w:rsidR="003F67F6" w:rsidRDefault="003F67F6" w:rsidP="003A3751">
      <w:pPr>
        <w:spacing w:after="0" w:line="240" w:lineRule="auto"/>
      </w:pPr>
      <w:r>
        <w:separator/>
      </w:r>
    </w:p>
  </w:footnote>
  <w:footnote w:type="continuationSeparator" w:id="0">
    <w:p w14:paraId="3A9D63E7" w14:textId="77777777" w:rsidR="003F67F6" w:rsidRDefault="003F67F6" w:rsidP="003A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3F"/>
    <w:rsid w:val="00163FBA"/>
    <w:rsid w:val="001A780A"/>
    <w:rsid w:val="003A3751"/>
    <w:rsid w:val="003F67F6"/>
    <w:rsid w:val="00507F87"/>
    <w:rsid w:val="00512330"/>
    <w:rsid w:val="00815E6D"/>
    <w:rsid w:val="00A640F0"/>
    <w:rsid w:val="00A64F74"/>
    <w:rsid w:val="00B33B5F"/>
    <w:rsid w:val="00B73482"/>
    <w:rsid w:val="00B9273F"/>
    <w:rsid w:val="00C378B1"/>
    <w:rsid w:val="00C91A4F"/>
    <w:rsid w:val="00CD726C"/>
    <w:rsid w:val="00E032B1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9EF3D"/>
  <w15:chartTrackingRefBased/>
  <w15:docId w15:val="{81417A44-C043-4890-8298-D2E0CE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line">
    <w:name w:val="lt-line-clamp__line"/>
    <w:basedOn w:val="DefaultParagraphFont"/>
    <w:rsid w:val="003A3751"/>
  </w:style>
  <w:style w:type="paragraph" w:styleId="Header">
    <w:name w:val="header"/>
    <w:basedOn w:val="Normal"/>
    <w:link w:val="HeaderChar"/>
    <w:uiPriority w:val="99"/>
    <w:unhideWhenUsed/>
    <w:rsid w:val="003A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51"/>
  </w:style>
  <w:style w:type="paragraph" w:styleId="Footer">
    <w:name w:val="footer"/>
    <w:basedOn w:val="Normal"/>
    <w:link w:val="FooterChar"/>
    <w:uiPriority w:val="99"/>
    <w:unhideWhenUsed/>
    <w:rsid w:val="003A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Theophelakes</dc:creator>
  <cp:keywords/>
  <dc:description/>
  <cp:lastModifiedBy>Laurie Glaude</cp:lastModifiedBy>
  <cp:revision>3</cp:revision>
  <dcterms:created xsi:type="dcterms:W3CDTF">2019-10-31T19:55:00Z</dcterms:created>
  <dcterms:modified xsi:type="dcterms:W3CDTF">2019-10-31T19:56:00Z</dcterms:modified>
</cp:coreProperties>
</file>